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3dda2ce2d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BMN INVEST AS</w:t>
      </w:r>
    </w:p>
    <w:sectPr>
      <w:headerReference xmlns:r="http://schemas.openxmlformats.org/officeDocument/2006/relationships" w:type="default" r:id="Rf09556976b374e2c"/>
      <w:footerReference xmlns:r="http://schemas.openxmlformats.org/officeDocument/2006/relationships" w:type="default" r:id="R417fffdc049d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556976b374e2c" /><Relationship Type="http://schemas.openxmlformats.org/officeDocument/2006/relationships/footer" Target="/word/footer1.xml" Id="R417fffdc049d4c4e" /></Relationships>
</file>