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f9515d828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SALIG AS</w:t>
      </w:r>
    </w:p>
    <w:sectPr>
      <w:headerReference xmlns:r="http://schemas.openxmlformats.org/officeDocument/2006/relationships" w:type="default" r:id="Rac74327f0e3d4417"/>
      <w:footerReference xmlns:r="http://schemas.openxmlformats.org/officeDocument/2006/relationships" w:type="default" r:id="Rf0aafa9e5d92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4327f0e3d4417" /><Relationship Type="http://schemas.openxmlformats.org/officeDocument/2006/relationships/footer" Target="/word/footer1.xml" Id="Rf0aafa9e5d92458e" /></Relationships>
</file>