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49162cdf7848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NOAD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NOAD INVEST AS</w:t>
      </w:r>
    </w:p>
    <w:sectPr>
      <w:headerReference xmlns:r="http://schemas.openxmlformats.org/officeDocument/2006/relationships" w:type="default" r:id="Rfbf51b8005f04cf0"/>
      <w:footerReference xmlns:r="http://schemas.openxmlformats.org/officeDocument/2006/relationships" w:type="default" r:id="Rf906103b32cd44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NOAD INVEST AS   ·   Org.nr 914 905 842   ·   c/o Marthe Bjørnstad, Framnesveien 64   ·   3222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f51b8005f04cf0" /><Relationship Type="http://schemas.openxmlformats.org/officeDocument/2006/relationships/footer" Target="/word/footer1.xml" Id="Rf906103b32cd44f6" /></Relationships>
</file>