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947aaf8b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KOMPETANSEDELING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73e30f4459d1484f"/>
      <w:footerReference xmlns:r="http://schemas.openxmlformats.org/officeDocument/2006/relationships" w:type="default" r:id="R32f5bbc92d0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30f4459d1484f" /><Relationship Type="http://schemas.openxmlformats.org/officeDocument/2006/relationships/footer" Target="/word/footer1.xml" Id="R32f5bbc92d0d46ef" /></Relationships>
</file>