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dcd859c54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INVEST AS</w:t>
      </w:r>
    </w:p>
    <w:sectPr>
      <w:headerReference xmlns:r="http://schemas.openxmlformats.org/officeDocument/2006/relationships" w:type="default" r:id="R31cc7c20159c4adc"/>
      <w:footerReference xmlns:r="http://schemas.openxmlformats.org/officeDocument/2006/relationships" w:type="default" r:id="Rc46e62fd0f7c43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INVEST AS   ·   Org.nr 914 215 668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c7c20159c4adc" /><Relationship Type="http://schemas.openxmlformats.org/officeDocument/2006/relationships/footer" Target="/word/footer1.xml" Id="Rc46e62fd0f7c4394" /></Relationships>
</file>