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9b258c3d444c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SIX X-CLEAR AG NUF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SIX X-CLEAR AG NUF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5890fa717dd4a20"/>
      <w:footerReference xmlns:r="http://schemas.openxmlformats.org/officeDocument/2006/relationships" w:type="default" r:id="R27f849e96ea94a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SIX X-CLEAR AG NUF   ·   Org.nr 914 213 142   ·   Akersgata 1   ·   0158 OSLO   ·   Tlf. 23 17 96 00   ·   bettina.bakke@six-group.com   ·   www.six-group.com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SIX X-CLEAR AG NUF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890fa717dd4a20" /><Relationship Type="http://schemas.openxmlformats.org/officeDocument/2006/relationships/footer" Target="/word/footer1.xml" Id="R27f849e96ea94abf" /></Relationships>
</file>