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38d05f473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STALL CBL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STALL CBL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bdeb934b0424e90"/>
      <w:footerReference xmlns:r="http://schemas.openxmlformats.org/officeDocument/2006/relationships" w:type="default" r:id="Rff11ff56354d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eb934b0424e90" /><Relationship Type="http://schemas.openxmlformats.org/officeDocument/2006/relationships/footer" Target="/word/footer1.xml" Id="Rff11ff56354d42ec" /></Relationships>
</file>