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3b64d03a6c4eb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STALL CBL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Jar,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STALL CBL AS</w:t>
      </w:r>
    </w:p>
    <w:sectPr>
      <w:headerReference xmlns:r="http://schemas.openxmlformats.org/officeDocument/2006/relationships" w:type="default" r:id="R7a5b388120d64939"/>
      <w:footerReference xmlns:r="http://schemas.openxmlformats.org/officeDocument/2006/relationships" w:type="default" r:id="R013bbc7f5feb4f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STALL CBL AS   ·   Org.nr 914 205 379   ·   Eilins vei 17A   ·   1358 JAR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STALL CBL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5b388120d64939" /><Relationship Type="http://schemas.openxmlformats.org/officeDocument/2006/relationships/footer" Target="/word/footer1.xml" Id="R013bbc7f5feb4fed" /></Relationships>
</file>