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0250597354a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HVIDSTEN INVESTMENT II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HVIDSTEN INVESTMENT II AS</w:t>
      </w:r>
    </w:p>
    <w:sectPr>
      <w:headerReference xmlns:r="http://schemas.openxmlformats.org/officeDocument/2006/relationships" w:type="default" r:id="Reaca7796a4ad486e"/>
      <w:footerReference xmlns:r="http://schemas.openxmlformats.org/officeDocument/2006/relationships" w:type="default" r:id="R45b1a7161b4b40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II AS   ·   Org.nr 913 854 888   ·   Thorøyaveien 21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ca7796a4ad486e" /><Relationship Type="http://schemas.openxmlformats.org/officeDocument/2006/relationships/footer" Target="/word/footer1.xml" Id="R45b1a7161b4b401d" /></Relationships>
</file>