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298b498b1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878a969ad2954310"/>
      <w:footerReference xmlns:r="http://schemas.openxmlformats.org/officeDocument/2006/relationships" w:type="default" r:id="Ra8101bb90a9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969ad2954310" /><Relationship Type="http://schemas.openxmlformats.org/officeDocument/2006/relationships/footer" Target="/word/footer1.xml" Id="Ra8101bb90a904eb2" /></Relationships>
</file>