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3f4a15480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 STREKER ØKONOMI AS, org.nr 913 130 863,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445f8758f02b48f6"/>
      <w:footerReference xmlns:r="http://schemas.openxmlformats.org/officeDocument/2006/relationships" w:type="default" r:id="R74b85ae2b5ab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f8758f02b48f6" /><Relationship Type="http://schemas.openxmlformats.org/officeDocument/2006/relationships/footer" Target="/word/footer1.xml" Id="R74b85ae2b5ab4283" /></Relationships>
</file>