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66123c767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 INVEST AS</w:t>
      </w:r>
    </w:p>
    <w:sectPr>
      <w:headerReference xmlns:r="http://schemas.openxmlformats.org/officeDocument/2006/relationships" w:type="default" r:id="R86ab68d7f1db4baf"/>
      <w:footerReference xmlns:r="http://schemas.openxmlformats.org/officeDocument/2006/relationships" w:type="default" r:id="Rfda7e7c5fb11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b68d7f1db4baf" /><Relationship Type="http://schemas.openxmlformats.org/officeDocument/2006/relationships/footer" Target="/word/footer1.xml" Id="Rfda7e7c5fb114fff" /></Relationships>
</file>