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984b01e44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Dimmelsvik,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c28d8b806bf547e6"/>
      <w:footerReference xmlns:r="http://schemas.openxmlformats.org/officeDocument/2006/relationships" w:type="default" r:id="R60e754750a0a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d8b806bf547e6" /><Relationship Type="http://schemas.openxmlformats.org/officeDocument/2006/relationships/footer" Target="/word/footer1.xml" Id="R60e754750a0a4f3a" /></Relationships>
</file>