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5516cf0c8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CALISTI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9b6578fd0bdf4a1e"/>
      <w:footerReference xmlns:r="http://schemas.openxmlformats.org/officeDocument/2006/relationships" w:type="default" r:id="R871aeb17e07b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578fd0bdf4a1e" /><Relationship Type="http://schemas.openxmlformats.org/officeDocument/2006/relationships/footer" Target="/word/footer1.xml" Id="R871aeb17e07b4685" /></Relationships>
</file>