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841c80518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CALISTI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CALISTI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9f9d7bbebc43ea"/>
      <w:footerReference xmlns:r="http://schemas.openxmlformats.org/officeDocument/2006/relationships" w:type="default" r:id="Rc82c0db5e09b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CALISTI AS   ·   Org.nr 912 795 594   ·   Røsslyngveien 18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f9d7bbebc43ea" /><Relationship Type="http://schemas.openxmlformats.org/officeDocument/2006/relationships/footer" Target="/word/footer1.xml" Id="Rc82c0db5e09b49ee" /></Relationships>
</file>