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8d77a4b1d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KLEPPAN &amp; WESSEL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KLEPPAN &amp; WESSEL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48cab27e34e2f"/>
      <w:footerReference xmlns:r="http://schemas.openxmlformats.org/officeDocument/2006/relationships" w:type="default" r:id="R664db450cefe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KLEPPAN &amp; WESSEL HOLDING AS   ·   Org.nr 912 697 274   ·   Bentsebrugata 2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KLEPPAN &amp; WESSEL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48cab27e34e2f" /><Relationship Type="http://schemas.openxmlformats.org/officeDocument/2006/relationships/footer" Target="/word/footer1.xml" Id="R664db450cefe4545" /></Relationships>
</file>