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190b03b9645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FRANK HELLAND AS</w:t>
      </w:r>
    </w:p>
    <w:sectPr>
      <w:headerReference xmlns:r="http://schemas.openxmlformats.org/officeDocument/2006/relationships" w:type="default" r:id="R6e8567254e564e6c"/>
      <w:footerReference xmlns:r="http://schemas.openxmlformats.org/officeDocument/2006/relationships" w:type="default" r:id="R7d63c750823648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 HELLAND AS   ·   Org.nr 912 647 366   ·   Stamsneset 62B   ·   5252 SØREIDGREND   ·   fehella@hotmail.com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 HELLAND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8567254e564e6c" /><Relationship Type="http://schemas.openxmlformats.org/officeDocument/2006/relationships/footer" Target="/word/footer1.xml" Id="R7d63c7508236488e" /></Relationships>
</file>