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b7c791cf4e4f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KVERNELAND AS</w:t>
      </w:r>
    </w:p>
    <w:sectPr>
      <w:headerReference xmlns:r="http://schemas.openxmlformats.org/officeDocument/2006/relationships" w:type="default" r:id="Re9fa6b5f91014c33"/>
      <w:footerReference xmlns:r="http://schemas.openxmlformats.org/officeDocument/2006/relationships" w:type="default" r:id="Rcb43f235a7264c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KVERNELAND AS   ·   Org.nr 912 551 733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KVERNELAND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fa6b5f91014c33" /><Relationship Type="http://schemas.openxmlformats.org/officeDocument/2006/relationships/footer" Target="/word/footer1.xml" Id="Rcb43f235a7264c7e" /></Relationships>
</file>