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52fff428e43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KVERNELAND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KVERNELAND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d55a843dbd4ea3"/>
      <w:footerReference xmlns:r="http://schemas.openxmlformats.org/officeDocument/2006/relationships" w:type="default" r:id="R2f7ec47b8dd6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55a843dbd4ea3" /><Relationship Type="http://schemas.openxmlformats.org/officeDocument/2006/relationships/footer" Target="/word/footer1.xml" Id="R2f7ec47b8dd64acb" /></Relationships>
</file>