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26a20e9f843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SANDAL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SANDAL KAPITAL AS</w:t>
      </w:r>
    </w:p>
    <w:sectPr>
      <w:headerReference xmlns:r="http://schemas.openxmlformats.org/officeDocument/2006/relationships" w:type="default" r:id="R2cb252befef946f6"/>
      <w:footerReference xmlns:r="http://schemas.openxmlformats.org/officeDocument/2006/relationships" w:type="default" r:id="R39e8e7e5011a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252befef946f6" /><Relationship Type="http://schemas.openxmlformats.org/officeDocument/2006/relationships/footer" Target="/word/footer1.xml" Id="R39e8e7e5011a4de9" /></Relationships>
</file>