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5e27528c2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845bd1d74970444e"/>
      <w:footerReference xmlns:r="http://schemas.openxmlformats.org/officeDocument/2006/relationships" w:type="default" r:id="R196c77ac82fe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bd1d74970444e" /><Relationship Type="http://schemas.openxmlformats.org/officeDocument/2006/relationships/footer" Target="/word/footer1.xml" Id="R196c77ac82fe45aa" /></Relationships>
</file>