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8f57da970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MARS AS</w:t>
      </w:r>
    </w:p>
    <w:sectPr>
      <w:headerReference xmlns:r="http://schemas.openxmlformats.org/officeDocument/2006/relationships" w:type="default" r:id="Re3aa7cf9f4b24ab3"/>
      <w:footerReference xmlns:r="http://schemas.openxmlformats.org/officeDocument/2006/relationships" w:type="default" r:id="Rdfec14a8a825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 AS   ·   Org.nr 898 945 502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a7cf9f4b24ab3" /><Relationship Type="http://schemas.openxmlformats.org/officeDocument/2006/relationships/footer" Target="/word/footer1.xml" Id="Rdfec14a8a8254c9a" /></Relationships>
</file>