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9e09299bf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 AS</w:t>
      </w:r>
    </w:p>
    <w:sectPr>
      <w:headerReference xmlns:r="http://schemas.openxmlformats.org/officeDocument/2006/relationships" w:type="default" r:id="R04d9937a8f994bb2"/>
      <w:footerReference xmlns:r="http://schemas.openxmlformats.org/officeDocument/2006/relationships" w:type="default" r:id="R159860e0293a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 AS   ·   Org.nr 898 945 502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9937a8f994bb2" /><Relationship Type="http://schemas.openxmlformats.org/officeDocument/2006/relationships/footer" Target="/word/footer1.xml" Id="R159860e0293a47d2" /></Relationships>
</file>