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a35e098c4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6f9835d7a4951"/>
      <w:footerReference xmlns:r="http://schemas.openxmlformats.org/officeDocument/2006/relationships" w:type="default" r:id="Rf66f517764fc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NEC AS   ·   Org.nr 898 438 422   ·   Christies gate 14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6f9835d7a4951" /><Relationship Type="http://schemas.openxmlformats.org/officeDocument/2006/relationships/footer" Target="/word/footer1.xml" Id="Rf66f517764fc4315" /></Relationships>
</file>