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91713f7ec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BRØNNUM AS</w:t>
      </w:r>
    </w:p>
    <w:sectPr>
      <w:headerReference xmlns:r="http://schemas.openxmlformats.org/officeDocument/2006/relationships" w:type="default" r:id="R461b51cb7a16412b"/>
      <w:footerReference xmlns:r="http://schemas.openxmlformats.org/officeDocument/2006/relationships" w:type="default" r:id="Rc7581fa1fa2e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BRØNNUM AS   ·   Org.nr 897 951 452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b51cb7a16412b" /><Relationship Type="http://schemas.openxmlformats.org/officeDocument/2006/relationships/footer" Target="/word/footer1.xml" Id="Rc7581fa1fa2e454c" /></Relationships>
</file>