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aa9cfc094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RINTOR INVEST LTD NUF, org.nr 896 008 242,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cbb95e5edc1746d8"/>
      <w:footerReference xmlns:r="http://schemas.openxmlformats.org/officeDocument/2006/relationships" w:type="default" r:id="R7d4b1f03af55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95e5edc1746d8" /><Relationship Type="http://schemas.openxmlformats.org/officeDocument/2006/relationships/footer" Target="/word/footer1.xml" Id="R7d4b1f03af554314" /></Relationships>
</file>