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3eba05700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REVISJON &amp; REGNSKAP KARI HOVDEN YOUSSEF</w:t>
      </w:r>
    </w:p>
    <w:sectPr>
      <w:headerReference xmlns:r="http://schemas.openxmlformats.org/officeDocument/2006/relationships" w:type="default" r:id="Raf6891f774ff455e"/>
      <w:footerReference xmlns:r="http://schemas.openxmlformats.org/officeDocument/2006/relationships" w:type="default" r:id="Rd61cf4c45e5d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891f774ff455e" /><Relationship Type="http://schemas.openxmlformats.org/officeDocument/2006/relationships/footer" Target="/word/footer1.xml" Id="Rd61cf4c45e5d49b5" /></Relationships>
</file>