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ffc2f7983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G&amp;S HOLDING AS, org.nr 892 390 312,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b1f3d2a7aaa24fdd"/>
      <w:footerReference xmlns:r="http://schemas.openxmlformats.org/officeDocument/2006/relationships" w:type="default" r:id="Rb59ef5b4e0b2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3d2a7aaa24fdd" /><Relationship Type="http://schemas.openxmlformats.org/officeDocument/2006/relationships/footer" Target="/word/footer1.xml" Id="Rb59ef5b4e0b2473d" /></Relationships>
</file>