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324f870f4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APA HOLDING AS.</w:t>
      </w:r>
    </w:p>
    <w:sectPr>
      <w:headerReference xmlns:r="http://schemas.openxmlformats.org/officeDocument/2006/relationships" w:type="default" r:id="R7b0b536df2974ee2"/>
      <w:footerReference xmlns:r="http://schemas.openxmlformats.org/officeDocument/2006/relationships" w:type="default" r:id="R98d8da120102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b536df2974ee2" /><Relationship Type="http://schemas.openxmlformats.org/officeDocument/2006/relationships/footer" Target="/word/footer1.xml" Id="R98d8da120102403a" /></Relationships>
</file>