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632a03c3b4f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5b03c6492146ca"/>
      <w:footerReference xmlns:r="http://schemas.openxmlformats.org/officeDocument/2006/relationships" w:type="default" r:id="R01830b38cd6d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REGNSKAP AS   ·   Org.nr 892 122 652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b03c6492146ca" /><Relationship Type="http://schemas.openxmlformats.org/officeDocument/2006/relationships/footer" Target="/word/footer1.xml" Id="R01830b38cd6d46ab" /></Relationships>
</file>