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a2286afae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MAMAX INVEST AS.</w:t>
      </w:r>
    </w:p>
    <w:sectPr>
      <w:headerReference xmlns:r="http://schemas.openxmlformats.org/officeDocument/2006/relationships" w:type="default" r:id="Rcfd164800a454025"/>
      <w:footerReference xmlns:r="http://schemas.openxmlformats.org/officeDocument/2006/relationships" w:type="default" r:id="R2eb82dde2671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164800a454025" /><Relationship Type="http://schemas.openxmlformats.org/officeDocument/2006/relationships/footer" Target="/word/footer1.xml" Id="R2eb82dde267143fd" /></Relationships>
</file>