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5ac3ab1fa4d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MIDTSTØL INVEST AS, org.nr 890 565 352,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MIDTSTØL INVEST AS</w:t>
      </w:r>
    </w:p>
    <w:sectPr>
      <w:headerReference xmlns:r="http://schemas.openxmlformats.org/officeDocument/2006/relationships" w:type="default" r:id="Rb4a46f09ca6e42de"/>
      <w:footerReference xmlns:r="http://schemas.openxmlformats.org/officeDocument/2006/relationships" w:type="default" r:id="R9c84a13531e4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a46f09ca6e42de" /><Relationship Type="http://schemas.openxmlformats.org/officeDocument/2006/relationships/footer" Target="/word/footer1.xml" Id="R9c84a13531e44801" /></Relationships>
</file>