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d7aba286604e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WESSEL REGNSKAP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WESSEL REGNSKAP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fb710e67514e5d"/>
      <w:footerReference xmlns:r="http://schemas.openxmlformats.org/officeDocument/2006/relationships" w:type="default" r:id="R744c829f29684f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WESSEL REGNSKAP DA   ·   Org.nr 890 495 362   ·   Husvikholmen 10   ·   1443 DRØBAK   ·   Tlf. 63 01 45 74   ·   post@wesselregnskap.no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WESSEL REGNSKAP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fb710e67514e5d" /><Relationship Type="http://schemas.openxmlformats.org/officeDocument/2006/relationships/footer" Target="/word/footer1.xml" Id="R744c829f29684f3e" /></Relationships>
</file>