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2bf57a283140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Rennesøy,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 INVEST AS</w:t>
      </w:r>
    </w:p>
    <w:sectPr>
      <w:headerReference xmlns:r="http://schemas.openxmlformats.org/officeDocument/2006/relationships" w:type="default" r:id="Rd0399416dc4f47b1"/>
      <w:footerReference xmlns:r="http://schemas.openxmlformats.org/officeDocument/2006/relationships" w:type="default" r:id="R61a2c47e3e3948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 INVEST AS   ·   Org.nr 889 265 612   ·   Daleveien 12   ·   4150 RENNESØY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399416dc4f47b1" /><Relationship Type="http://schemas.openxmlformats.org/officeDocument/2006/relationships/footer" Target="/word/footer1.xml" Id="R61a2c47e3e394803" /></Relationships>
</file>