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ca2b3cd5564a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 INVEST AS</w:t>
      </w:r>
    </w:p>
    <w:sectPr>
      <w:headerReference xmlns:r="http://schemas.openxmlformats.org/officeDocument/2006/relationships" w:type="default" r:id="R84a6254735e84aed"/>
      <w:footerReference xmlns:r="http://schemas.openxmlformats.org/officeDocument/2006/relationships" w:type="default" r:id="Rb38aafc9fa0c43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 INVEST AS   ·   Org.nr 889 265 612   ·   Daleveien 12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a6254735e84aed" /><Relationship Type="http://schemas.openxmlformats.org/officeDocument/2006/relationships/footer" Target="/word/footer1.xml" Id="Rb38aafc9fa0c4356" /></Relationships>
</file>