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4e6443b8442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Vrådal,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f5a7f881f7493f"/>
      <w:footerReference xmlns:r="http://schemas.openxmlformats.org/officeDocument/2006/relationships" w:type="default" r:id="R87dbf54111dc4a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STRAAND HOLDING AS   ·   Org.nr 889 057 572   ·   Kviteseidvegen 1698   ·   3853 VRÅDAL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5a7f881f7493f" /><Relationship Type="http://schemas.openxmlformats.org/officeDocument/2006/relationships/footer" Target="/word/footer1.xml" Id="R87dbf54111dc4a8b" /></Relationships>
</file>