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ea454894c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a35a69a324a70"/>
      <w:footerReference xmlns:r="http://schemas.openxmlformats.org/officeDocument/2006/relationships" w:type="default" r:id="R76097f60b98b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REVISJON IKS   ·   Org.nr 887 052 832   ·   Strandkaien 36   ·   4005 STAVANGER   ·   Tlf. 40 00 52 00   ·   post@rogaland-revisjon.no   ·   www.rogaland-revisjon.no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a35a69a324a70" /><Relationship Type="http://schemas.openxmlformats.org/officeDocument/2006/relationships/footer" Target="/word/footer1.xml" Id="R76097f60b98b4154" /></Relationships>
</file>