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5347a708347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Granli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JN CONSULTING JAN VIDAR NARVESEN STATSAUTORISERT REGNSKAPSFØRER.</w:t>
      </w:r>
    </w:p>
    <w:sectPr>
      <w:headerReference xmlns:r="http://schemas.openxmlformats.org/officeDocument/2006/relationships" w:type="default" r:id="Rbf7137d86bad4c57"/>
      <w:footerReference xmlns:r="http://schemas.openxmlformats.org/officeDocument/2006/relationships" w:type="default" r:id="R9471d56e0fba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137d86bad4c57" /><Relationship Type="http://schemas.openxmlformats.org/officeDocument/2006/relationships/footer" Target="/word/footer1.xml" Id="R9471d56e0fba45b6" /></Relationships>
</file>