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28fa13578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GLASTAD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cdae7141f29d4657"/>
      <w:footerReference xmlns:r="http://schemas.openxmlformats.org/officeDocument/2006/relationships" w:type="default" r:id="R495c4d85dce0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e7141f29d4657" /><Relationship Type="http://schemas.openxmlformats.org/officeDocument/2006/relationships/footer" Target="/word/footer1.xml" Id="R495c4d85dce044bd" /></Relationships>
</file>