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074d0c60f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ULMAR FINANS AS.</w:t>
      </w:r>
    </w:p>
    <w:sectPr>
      <w:headerReference xmlns:r="http://schemas.openxmlformats.org/officeDocument/2006/relationships" w:type="default" r:id="R51d721ed500940ac"/>
      <w:footerReference xmlns:r="http://schemas.openxmlformats.org/officeDocument/2006/relationships" w:type="default" r:id="R03d8ef0abbb0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721ed500940ac" /><Relationship Type="http://schemas.openxmlformats.org/officeDocument/2006/relationships/footer" Target="/word/footer1.xml" Id="R03d8ef0abbb04557" /></Relationships>
</file>