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e57268b6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GOKSTAD AS.</w:t>
      </w:r>
    </w:p>
    <w:sectPr>
      <w:headerReference xmlns:r="http://schemas.openxmlformats.org/officeDocument/2006/relationships" w:type="default" r:id="R68e18916d5d741f9"/>
      <w:footerReference xmlns:r="http://schemas.openxmlformats.org/officeDocument/2006/relationships" w:type="default" r:id="R3b1b4f0317b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8916d5d741f9" /><Relationship Type="http://schemas.openxmlformats.org/officeDocument/2006/relationships/footer" Target="/word/footer1.xml" Id="R3b1b4f0317ba4407" /></Relationships>
</file>