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bcb99085c4c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VELOX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VELOX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a9c724248452e"/>
      <w:footerReference xmlns:r="http://schemas.openxmlformats.org/officeDocument/2006/relationships" w:type="default" r:id="R6a0045c8b0eb4a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VELOX INVEST AS   ·   Org.nr 836 268 792   ·   Marikåpevegen 14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VELOX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a9c724248452e" /><Relationship Type="http://schemas.openxmlformats.org/officeDocument/2006/relationships/footer" Target="/word/footer1.xml" Id="R6a0045c8b0eb4afc" /></Relationships>
</file>