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b2a733e54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BARGON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BARGON AS</w:t>
      </w:r>
    </w:p>
    <w:sectPr>
      <w:headerReference xmlns:r="http://schemas.openxmlformats.org/officeDocument/2006/relationships" w:type="default" r:id="R6e2e779563ef48a8"/>
      <w:footerReference xmlns:r="http://schemas.openxmlformats.org/officeDocument/2006/relationships" w:type="default" r:id="R5ebbc9bdb5f2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BARGON AS   ·   Org.nr 836 106 652   ·  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e779563ef48a8" /><Relationship Type="http://schemas.openxmlformats.org/officeDocument/2006/relationships/footer" Target="/word/footer1.xml" Id="R5ebbc9bdb5f24450" /></Relationships>
</file>