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13d6eb5d5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f077c0ace4114"/>
      <w:footerReference xmlns:r="http://schemas.openxmlformats.org/officeDocument/2006/relationships" w:type="default" r:id="R571ed6134e77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 INVEST AS   ·   Org.nr 834 354 012   ·   Rektor Hertzbergs vei 16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f077c0ace4114" /><Relationship Type="http://schemas.openxmlformats.org/officeDocument/2006/relationships/footer" Target="/word/footer1.xml" Id="R571ed6134e774c04" /></Relationships>
</file>