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2d5e596f9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R24 HOLD AS</w:t>
      </w:r>
    </w:p>
    <w:sectPr>
      <w:headerReference xmlns:r="http://schemas.openxmlformats.org/officeDocument/2006/relationships" w:type="default" r:id="R93ec86ac190e430c"/>
      <w:footerReference xmlns:r="http://schemas.openxmlformats.org/officeDocument/2006/relationships" w:type="default" r:id="Re60159b39121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R24 HOLD AS   ·   Org.nr 834 238 152   ·   C/o Borge,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R24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c86ac190e430c" /><Relationship Type="http://schemas.openxmlformats.org/officeDocument/2006/relationships/footer" Target="/word/footer1.xml" Id="Re60159b39121465f" /></Relationships>
</file>