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9ed6ba5db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R24 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R24 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fc1fde375b47ca"/>
      <w:footerReference xmlns:r="http://schemas.openxmlformats.org/officeDocument/2006/relationships" w:type="default" r:id="R8bfecfdc9565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R24 HOLD AS   ·   Org.nr 834 238 152   ·   C/o Borge,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R24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c1fde375b47ca" /><Relationship Type="http://schemas.openxmlformats.org/officeDocument/2006/relationships/footer" Target="/word/footer1.xml" Id="R8bfecfdc95654b1f" /></Relationships>
</file>