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35e296207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0a38f5b0444fe"/>
      <w:footerReference xmlns:r="http://schemas.openxmlformats.org/officeDocument/2006/relationships" w:type="default" r:id="Rb7f857a3db8d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 HANSEN AS   ·   Org.nr 833 477 382   ·   Korsgårdsveien 35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0a38f5b0444fe" /><Relationship Type="http://schemas.openxmlformats.org/officeDocument/2006/relationships/footer" Target="/word/footer1.xml" Id="Rb7f857a3db8d4815" /></Relationships>
</file>