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7f9ba436e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BRAMLEY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BRAMLEY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b53f692324428"/>
      <w:footerReference xmlns:r="http://schemas.openxmlformats.org/officeDocument/2006/relationships" w:type="default" r:id="R055c6df4a72f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BRAMLEY INVEST AS   ·   Org.nr 832 547 522   ·   Rødtvetveien 16   ·   0955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BRAMLEY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b53f692324428" /><Relationship Type="http://schemas.openxmlformats.org/officeDocument/2006/relationships/footer" Target="/word/footer1.xml" Id="R055c6df4a72f4f76" /></Relationships>
</file>