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a927ee049b40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NÅSÅN AS</w:t>
      </w:r>
    </w:p>
    <w:sectPr>
      <w:headerReference xmlns:r="http://schemas.openxmlformats.org/officeDocument/2006/relationships" w:type="default" r:id="R09c4cadfb6c645d0"/>
      <w:footerReference xmlns:r="http://schemas.openxmlformats.org/officeDocument/2006/relationships" w:type="default" r:id="Ra719152d43d64e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NÅSÅN AS   ·   Org.nr 832 496 162   ·   Konglevegen 2   ·   2636 ØYER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NÅSÅN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c4cadfb6c645d0" /><Relationship Type="http://schemas.openxmlformats.org/officeDocument/2006/relationships/footer" Target="/word/footer1.xml" Id="Ra719152d43d64ef3" /></Relationships>
</file>