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52e5fb8f2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VICAMA AS, org.nr 831 982 942,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d7d7a1c259954180"/>
      <w:footerReference xmlns:r="http://schemas.openxmlformats.org/officeDocument/2006/relationships" w:type="default" r:id="R90dadc6909d1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7a1c259954180" /><Relationship Type="http://schemas.openxmlformats.org/officeDocument/2006/relationships/footer" Target="/word/footer1.xml" Id="R90dadc6909d1440f" /></Relationships>
</file>